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泸州医药产业园</w:t>
      </w:r>
      <w:r>
        <w:rPr>
          <w:rFonts w:hint="eastAsia" w:ascii="方正小标宋简体" w:hAnsi="方正小标宋简体" w:eastAsia="方正小标宋简体" w:cs="方正小标宋简体"/>
          <w:b w:val="0"/>
          <w:bCs/>
          <w:sz w:val="36"/>
          <w:szCs w:val="36"/>
          <w:lang w:val="en-US" w:eastAsia="zh-CN"/>
        </w:rPr>
        <w:t>区</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区域性压覆重要矿产资源评估成果使用申请表</w:t>
      </w:r>
    </w:p>
    <w:tbl>
      <w:tblPr>
        <w:tblStyle w:val="7"/>
        <w:tblpPr w:leftFromText="180" w:rightFromText="180" w:vertAnchor="text" w:horzAnchor="page" w:tblpX="1189" w:tblpY="220"/>
        <w:tblOverlap w:val="never"/>
        <w:tblW w:w="9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8"/>
        <w:gridCol w:w="1217"/>
        <w:gridCol w:w="1969"/>
        <w:gridCol w:w="1176"/>
        <w:gridCol w:w="650"/>
        <w:gridCol w:w="40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68"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5010" w:type="dxa"/>
            <w:gridSpan w:val="4"/>
            <w:tcBorders>
              <w:tl2br w:val="nil"/>
              <w:tr2bl w:val="nil"/>
            </w:tcBorders>
            <w:vAlign w:val="center"/>
          </w:tcPr>
          <w:p>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89" w:type="dxa"/>
            <w:gridSpan w:val="2"/>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restart"/>
            <w:tcBorders>
              <w:tl2br w:val="nil"/>
              <w:tr2bl w:val="nil"/>
            </w:tcBorders>
            <w:textDirection w:val="tbRlV"/>
            <w:vAlign w:val="center"/>
          </w:tcPr>
          <w:p>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17" w:type="dxa"/>
            <w:vMerge w:val="restart"/>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用地</w:t>
            </w:r>
          </w:p>
          <w:p>
            <w:pPr>
              <w:pStyle w:val="9"/>
              <w:spacing w:line="320" w:lineRule="exact"/>
              <w:ind w:left="0" w:right="0"/>
              <w:rPr>
                <w:rFonts w:hAnsi="宋体" w:cs="宋体"/>
                <w:bCs/>
                <w:color w:val="000000"/>
                <w:szCs w:val="24"/>
              </w:rPr>
            </w:pPr>
            <w:r>
              <w:rPr>
                <w:rFonts w:hint="eastAsia" w:hAnsi="宋体" w:cs="宋体"/>
                <w:bCs/>
                <w:color w:val="000000"/>
                <w:szCs w:val="24"/>
              </w:rPr>
              <w:t>单位*</w:t>
            </w:r>
          </w:p>
          <w:p>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69" w:type="dxa"/>
            <w:vMerge w:val="restart"/>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vMerge w:val="continue"/>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bookmarkStart w:id="0" w:name="_GoBack"/>
            <w:bookmarkEnd w:id="0"/>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437"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tcBorders>
              <w:tl2br w:val="nil"/>
              <w:tr2bl w:val="nil"/>
            </w:tcBorders>
            <w:vAlign w:val="center"/>
          </w:tcPr>
          <w:p>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65" w:type="dxa"/>
            <w:gridSpan w:val="3"/>
            <w:tcBorders>
              <w:tl2br w:val="nil"/>
              <w:tr2bl w:val="nil"/>
            </w:tcBorders>
            <w:vAlign w:val="center"/>
          </w:tcPr>
          <w:p>
            <w:pPr>
              <w:pStyle w:val="9"/>
              <w:spacing w:line="320" w:lineRule="exact"/>
              <w:ind w:left="0" w:right="0"/>
              <w:rPr>
                <w:rFonts w:ascii="Times New Roman"/>
                <w:bCs/>
                <w:i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69" w:type="dxa"/>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办公：</w:t>
            </w:r>
          </w:p>
          <w:p>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val="en-US" w:eastAsia="zh-CN"/>
              </w:rPr>
              <w:t>川</w:t>
            </w:r>
            <w:r>
              <w:rPr>
                <w:rFonts w:hint="eastAsia" w:ascii="Times New Roman"/>
                <w:bCs/>
                <w:color w:val="000000"/>
                <w:sz w:val="21"/>
              </w:rPr>
              <w:t>部队□其他单位□个人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vMerge w:val="restart"/>
            <w:tcBorders>
              <w:tl2br w:val="nil"/>
              <w:tr2bl w:val="nil"/>
            </w:tcBorders>
            <w:vAlign w:val="center"/>
          </w:tcPr>
          <w:p>
            <w:pPr>
              <w:pStyle w:val="9"/>
              <w:spacing w:line="320" w:lineRule="exact"/>
              <w:ind w:left="0" w:right="0"/>
              <w:rPr>
                <w:rFonts w:hint="eastAsia" w:hAnsi="宋体" w:eastAsia="宋体" w:cs="宋体"/>
                <w:bCs/>
                <w:color w:val="000000"/>
                <w:szCs w:val="24"/>
                <w:u w:val="none"/>
                <w:lang w:eastAsia="zh-CN"/>
              </w:rPr>
            </w:pPr>
            <w:r>
              <w:rPr>
                <w:rFonts w:hint="eastAsia" w:hAnsi="宋体" w:cs="宋体"/>
                <w:bCs/>
                <w:color w:val="000000"/>
                <w:szCs w:val="24"/>
                <w:u w:val="none"/>
                <w:lang w:eastAsia="zh-CN"/>
              </w:rPr>
              <w:t>申请</w:t>
            </w:r>
            <w:r>
              <w:rPr>
                <w:rFonts w:hint="eastAsia" w:hAnsi="宋体" w:cs="宋体"/>
                <w:bCs/>
                <w:color w:val="000000"/>
                <w:szCs w:val="24"/>
                <w:u w:val="none"/>
              </w:rPr>
              <w:t>区域性压覆重要矿产资源评估成果</w:t>
            </w:r>
            <w:r>
              <w:rPr>
                <w:rFonts w:hint="eastAsia" w:hAnsi="宋体" w:cs="宋体"/>
                <w:bCs/>
                <w:color w:val="000000"/>
                <w:szCs w:val="24"/>
                <w:u w:val="none"/>
                <w:lang w:eastAsia="zh-CN"/>
              </w:rPr>
              <w:t>信息</w:t>
            </w: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评估区域名称</w:t>
            </w:r>
          </w:p>
        </w:tc>
        <w:tc>
          <w:tcPr>
            <w:tcW w:w="5865" w:type="dxa"/>
            <w:gridSpan w:val="3"/>
            <w:tcBorders>
              <w:tl2br w:val="nil"/>
              <w:tr2bl w:val="nil"/>
            </w:tcBorders>
            <w:vAlign w:val="center"/>
          </w:tcPr>
          <w:p>
            <w:pPr>
              <w:pStyle w:val="9"/>
              <w:spacing w:line="320" w:lineRule="exact"/>
              <w:ind w:left="0" w:right="0"/>
              <w:rPr>
                <w:rFonts w:ascii="Times New Roman"/>
                <w:bCs/>
                <w:color w:val="000000"/>
                <w:sz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088" w:hRule="atLeast"/>
        </w:trPr>
        <w:tc>
          <w:tcPr>
            <w:tcW w:w="1865" w:type="dxa"/>
            <w:gridSpan w:val="2"/>
            <w:vMerge w:val="continue"/>
            <w:tcBorders>
              <w:tl2br w:val="nil"/>
              <w:tr2bl w:val="nil"/>
            </w:tcBorders>
            <w:vAlign w:val="center"/>
          </w:tcPr>
          <w:p>
            <w:pPr>
              <w:pStyle w:val="9"/>
              <w:spacing w:line="320" w:lineRule="exact"/>
              <w:ind w:left="0" w:right="0"/>
              <w:rPr>
                <w:rFonts w:hAnsi="宋体" w:cs="宋体"/>
                <w:bCs/>
                <w:color w:val="000000"/>
                <w:szCs w:val="24"/>
                <w:u w:val="none"/>
              </w:rPr>
            </w:pP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评估专项名称（需对照已公布的区域内评估专项进行选取）</w:t>
            </w:r>
          </w:p>
        </w:tc>
        <w:tc>
          <w:tcPr>
            <w:tcW w:w="5865" w:type="dxa"/>
            <w:gridSpan w:val="3"/>
            <w:tcBorders>
              <w:tl2br w:val="nil"/>
              <w:tr2bl w:val="nil"/>
            </w:tcBorders>
            <w:vAlign w:val="center"/>
          </w:tcPr>
          <w:p>
            <w:pPr>
              <w:pStyle w:val="9"/>
              <w:numPr>
                <w:ilvl w:val="0"/>
                <w:numId w:val="0"/>
              </w:numPr>
              <w:spacing w:line="320" w:lineRule="exact"/>
              <w:ind w:right="0" w:rightChars="0"/>
              <w:jc w:val="both"/>
              <w:rPr>
                <w:rFonts w:hint="default" w:ascii="Times New Roman" w:eastAsia="宋体"/>
                <w:bCs/>
                <w:color w:val="000000"/>
                <w:sz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192"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834" w:type="dxa"/>
            <w:gridSpan w:val="4"/>
            <w:tcBorders>
              <w:tl2br w:val="nil"/>
              <w:tr2bl w:val="nil"/>
            </w:tcBorders>
            <w:vAlign w:val="center"/>
          </w:tcPr>
          <w:p>
            <w:pPr>
              <w:pStyle w:val="6"/>
              <w:spacing w:line="320" w:lineRule="exact"/>
              <w:rPr>
                <w:bCs/>
                <w:color w:val="000000"/>
                <w:szCs w:val="21"/>
              </w:rPr>
            </w:pPr>
            <w:r>
              <w:rPr>
                <w:rFonts w:hint="eastAsia"/>
                <w:color w:val="000000"/>
                <w:sz w:val="21"/>
                <w:szCs w:val="21"/>
              </w:rPr>
              <w:t>我单位（个人）已</w:t>
            </w:r>
            <w:r>
              <w:rPr>
                <w:rFonts w:hint="eastAsia"/>
                <w:color w:val="000000"/>
                <w:sz w:val="21"/>
                <w:szCs w:val="21"/>
                <w:lang w:eastAsia="zh-CN"/>
              </w:rPr>
              <w:t>知悉泸州医药产业园区申请使用区域性压覆重要矿产资源评估成果数据的有关政策和规定要求，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，承诺取得区域性压覆重要矿产资源评估成果后用于支持所申请的建设工程项目办理相关审批手续，不用于其他用途。</w:t>
            </w: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pPr>
              <w:pStyle w:val="2"/>
              <w:ind w:left="0" w:leftChars="0" w:firstLine="0" w:firstLineChars="0"/>
              <w:rPr>
                <w:bCs/>
                <w:color w:val="000000"/>
                <w:szCs w:val="21"/>
              </w:rPr>
            </w:pPr>
            <w:r>
              <w:rPr>
                <w:rFonts w:hint="eastAsia" w:ascii="仿宋_GB2312" w:eastAsia="仿宋_GB2312"/>
                <w:bCs/>
                <w:color w:val="000000"/>
                <w:lang w:eastAsia="zh-CN"/>
              </w:rPr>
              <w:t>受委托人签名：</w:t>
            </w:r>
            <w:r>
              <w:rPr>
                <w:rFonts w:hint="default" w:ascii="仿宋_GB2312" w:eastAsia="仿宋_GB2312"/>
                <w:bCs/>
                <w:color w:val="000000"/>
                <w:lang w:val="en-US" w:eastAsia="zh-CN"/>
              </w:rPr>
              <w:t xml:space="preserve">                         </w:t>
            </w:r>
            <w:r>
              <w:rPr>
                <w:rFonts w:hint="eastAsia"/>
                <w:bCs/>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576" w:hRule="atLeast"/>
        </w:trPr>
        <w:tc>
          <w:tcPr>
            <w:tcW w:w="1865" w:type="dxa"/>
            <w:gridSpan w:val="2"/>
            <w:tcBorders>
              <w:tl2br w:val="nil"/>
              <w:tr2bl w:val="nil"/>
            </w:tcBorders>
            <w:vAlign w:val="center"/>
          </w:tcPr>
          <w:p>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834" w:type="dxa"/>
            <w:gridSpan w:val="4"/>
            <w:tcBorders>
              <w:tl2br w:val="nil"/>
              <w:tr2bl w:val="nil"/>
            </w:tcBorders>
            <w:vAlign w:val="center"/>
          </w:tcPr>
          <w:p>
            <w:pPr>
              <w:adjustRightInd w:val="0"/>
              <w:snapToGrid w:val="0"/>
              <w:spacing w:line="320" w:lineRule="exact"/>
              <w:jc w:val="left"/>
              <w:rPr>
                <w:rFonts w:hint="eastAsia"/>
                <w:lang w:eastAsia="zh-CN"/>
              </w:rPr>
            </w:pPr>
            <w:r>
              <w:rPr>
                <w:rFonts w:hint="eastAsia"/>
                <w:lang w:eastAsia="zh-CN"/>
              </w:rPr>
              <w:t>我单位（个人）已领取所申请的区域性压覆重要矿产资源评估成果数据。</w:t>
            </w:r>
          </w:p>
          <w:p>
            <w:pPr>
              <w:pStyle w:val="2"/>
              <w:rPr>
                <w:rFonts w:hint="eastAsia"/>
                <w:lang w:eastAsia="zh-CN"/>
              </w:rPr>
            </w:pPr>
          </w:p>
          <w:p>
            <w:pPr>
              <w:pStyle w:val="2"/>
              <w:ind w:left="0" w:leftChars="0" w:firstLine="0" w:firstLineChars="0"/>
              <w:rPr>
                <w:rFonts w:hint="eastAsia" w:ascii="仿宋_GB2312" w:eastAsia="仿宋_GB2312"/>
                <w:bCs/>
                <w:color w:val="000000"/>
                <w:lang w:eastAsia="zh-CN"/>
              </w:rPr>
            </w:pPr>
          </w:p>
          <w:p>
            <w:pPr>
              <w:pStyle w:val="2"/>
              <w:ind w:left="0" w:leftChars="0" w:firstLine="0" w:firstLineChars="0"/>
              <w:rPr>
                <w:rFonts w:hint="eastAsia"/>
                <w:lang w:eastAsia="zh-CN"/>
              </w:rPr>
            </w:pPr>
            <w:r>
              <w:rPr>
                <w:rFonts w:hint="eastAsia" w:ascii="仿宋_GB2312" w:eastAsia="仿宋_GB2312"/>
                <w:bCs/>
                <w:color w:val="000000"/>
                <w:lang w:eastAsia="zh-CN"/>
              </w:rPr>
              <w:t>受委托人（领取人）签名：</w:t>
            </w:r>
            <w:r>
              <w:rPr>
                <w:rFonts w:hint="default" w:ascii="仿宋_GB2312" w:eastAsia="仿宋_GB2312"/>
                <w:bCs/>
                <w:color w:val="000000"/>
                <w:lang w:val="en-US" w:eastAsia="zh-CN"/>
              </w:rPr>
              <w:t xml:space="preserve">               </w:t>
            </w:r>
            <w:r>
              <w:rPr>
                <w:rFonts w:hint="eastAsia"/>
                <w:bCs/>
                <w:color w:val="000000"/>
                <w:szCs w:val="21"/>
              </w:rPr>
              <w:t>年    月    日</w:t>
            </w:r>
          </w:p>
        </w:tc>
      </w:tr>
    </w:tbl>
    <w:p>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lZjQ1ZTAzNTIyYzYxNDViZGRmOGJmNmY5OWJlOTc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162F1D07"/>
    <w:rsid w:val="163D2ED2"/>
    <w:rsid w:val="167B1B27"/>
    <w:rsid w:val="302C224A"/>
    <w:rsid w:val="311F6760"/>
    <w:rsid w:val="372C5922"/>
    <w:rsid w:val="3AA577B5"/>
    <w:rsid w:val="3CCC76CD"/>
    <w:rsid w:val="43AF1B52"/>
    <w:rsid w:val="47E04F98"/>
    <w:rsid w:val="723E3417"/>
    <w:rsid w:val="762D1373"/>
    <w:rsid w:val="76912BEA"/>
    <w:rsid w:val="777F8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481</Words>
  <Characters>481</Characters>
  <Lines>2</Lines>
  <Paragraphs>1</Paragraphs>
  <TotalTime>5</TotalTime>
  <ScaleCrop>false</ScaleCrop>
  <LinksUpToDate>false</LinksUpToDate>
  <CharactersWithSpaces>504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2021-08-19T10:48:00Z</dcterms:created>
  <dc:creator>Administrator</dc:creator>
  <cp:lastModifiedBy>Administrator</cp:lastModifiedBy>
  <dcterms:modified xsi:type="dcterms:W3CDTF">2022-09-16T02:05:17Z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B132E63DA45D4F7AA0A5955403F531C9</vt:lpwstr>
  </property>
</Properties>
</file>